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Arial" w:cs="Arial" w:eastAsia="Arial" w:hAnsi="Arial"/>
          <w:sz w:val="36"/>
          <w:szCs w:val="36"/>
          <w:color w:val="auto"/>
        </w:rPr>
        <w:t>Corte de gerenciamento de clientes # 1</w:t>
      </w:r>
    </w:p>
    <w:p>
      <w:pPr>
        <w:spacing w:after="0" w:line="17" w:lineRule="exact"/>
        <w:rPr>
          <w:sz w:val="24"/>
          <w:szCs w:val="24"/>
          <w:color w:val="auto"/>
        </w:rPr>
      </w:pPr>
    </w:p>
    <w:p>
      <w:pPr>
        <w:jc w:val="center"/>
        <w:spacing w:after="0"/>
        <w:rPr>
          <w:sz w:val="20"/>
          <w:szCs w:val="20"/>
          <w:color w:val="auto"/>
        </w:rPr>
      </w:pPr>
      <w:r>
        <w:rPr>
          <w:rFonts w:ascii="Arial" w:cs="Arial" w:eastAsia="Arial" w:hAnsi="Arial"/>
          <w:sz w:val="72"/>
          <w:szCs w:val="72"/>
          <w:color w:val="C00000"/>
        </w:rPr>
        <w:t>Software de suporte técnico</w:t>
      </w:r>
    </w:p>
    <w:p>
      <w:pPr>
        <w:spacing w:after="0" w:line="374" w:lineRule="exact"/>
        <w:rPr>
          <w:sz w:val="24"/>
          <w:szCs w:val="24"/>
          <w:color w:val="auto"/>
        </w:rPr>
      </w:pPr>
    </w:p>
    <w:p>
      <w:pPr>
        <w:ind w:left="720" w:right="1340"/>
        <w:spacing w:after="0" w:line="237" w:lineRule="auto"/>
        <w:rPr>
          <w:sz w:val="20"/>
          <w:szCs w:val="20"/>
          <w:color w:val="auto"/>
        </w:rPr>
      </w:pPr>
      <w:r>
        <w:rPr>
          <w:rFonts w:ascii="Arial" w:cs="Arial" w:eastAsia="Arial" w:hAnsi="Arial"/>
          <w:sz w:val="36"/>
          <w:szCs w:val="36"/>
          <w:color w:val="auto"/>
        </w:rPr>
        <w:t>O Zendesk e outros programas de software de suporte técnico permitem que você acompanhe seus clientes de maneira altamente eficiente. Esses programas rastreiam “tickets” do começo ao fim. Eles os enviam para os membros da equipe certos e permitem que você gerencie um escritório virtual com mais eficiência.</w:t>
      </w:r>
    </w:p>
    <w:p>
      <w:pPr>
        <w:spacing w:after="0" w:line="200" w:lineRule="exact"/>
        <w:rPr>
          <w:sz w:val="24"/>
          <w:szCs w:val="24"/>
          <w:color w:val="auto"/>
        </w:rPr>
      </w:pPr>
    </w:p>
    <w:p>
      <w:pPr>
        <w:spacing w:after="0" w:line="315" w:lineRule="exact"/>
        <w:rPr>
          <w:sz w:val="24"/>
          <w:szCs w:val="24"/>
          <w:color w:val="auto"/>
        </w:rPr>
      </w:pPr>
    </w:p>
    <w:p>
      <w:pPr>
        <w:ind w:left="720" w:right="740"/>
        <w:spacing w:after="0" w:line="244" w:lineRule="auto"/>
        <w:rPr>
          <w:sz w:val="20"/>
          <w:szCs w:val="20"/>
          <w:color w:val="auto"/>
        </w:rPr>
      </w:pPr>
      <w:r>
        <w:rPr>
          <w:rFonts w:ascii="Arial" w:cs="Arial" w:eastAsia="Arial" w:hAnsi="Arial"/>
          <w:sz w:val="35"/>
          <w:szCs w:val="35"/>
          <w:color w:val="auto"/>
        </w:rPr>
        <w:t>Seus clientes são o seu melhor patrimônio, a última coisa que você quer fazer é fazê-los cair nas fendas. Eles dizem que são necessários 1/10 dos esforços para comercializar para clientes atuais, assim como para novos clientes. Portanto, se você tem clientes, deseja mantê-los! Uma maneira fácil de manter os clientes satisfeitos é resolver seus problemas rapidamente.</w:t>
      </w:r>
    </w:p>
    <w:p>
      <w:pPr>
        <w:spacing w:after="0" w:line="200" w:lineRule="exact"/>
        <w:rPr>
          <w:sz w:val="24"/>
          <w:szCs w:val="24"/>
          <w:color w:val="auto"/>
        </w:rPr>
      </w:pPr>
    </w:p>
    <w:p>
      <w:pPr>
        <w:spacing w:after="0" w:line="313" w:lineRule="exact"/>
        <w:rPr>
          <w:sz w:val="24"/>
          <w:szCs w:val="24"/>
          <w:color w:val="auto"/>
        </w:rPr>
      </w:pPr>
    </w:p>
    <w:p>
      <w:pPr>
        <w:ind w:left="720" w:right="780"/>
        <w:spacing w:after="0" w:line="246" w:lineRule="auto"/>
        <w:rPr>
          <w:sz w:val="20"/>
          <w:szCs w:val="20"/>
          <w:color w:val="auto"/>
        </w:rPr>
      </w:pPr>
      <w:r>
        <w:rPr>
          <w:rFonts w:ascii="Arial" w:cs="Arial" w:eastAsia="Arial" w:hAnsi="Arial"/>
          <w:sz w:val="35"/>
          <w:szCs w:val="35"/>
          <w:color w:val="auto"/>
        </w:rPr>
        <w:t>O software da mesa de suporte percorreu um longo caminho nos últimos 2 anos, portanto, verifique suas opções. A maioria deles rastreia a taxa de conclusão por agente. Isso fornece informações sobre qual membro da equipe é mais eficaz. Outra característica fantástica são lembretes regulares. Você pode ter toda a intenção de resolver um problema e depois se distrair. Com o software de suporte técnico, você terá lembretes automáticos para tickets pendentes.</w:t>
      </w:r>
    </w:p>
    <w:p>
      <w:pPr>
        <w:sectPr>
          <w:pgSz w:w="12240" w:h="15840" w:orient="portrait"/>
          <w:cols w:equalWidth="0" w:num="1">
            <w:col w:w="9360"/>
          </w:cols>
          <w:pgMar w:left="1440" w:top="1431"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36"/>
          <w:szCs w:val="36"/>
          <w:color w:val="auto"/>
        </w:rPr>
        <w:t>Hack de Gerenciamento de Clientes # 1 - EXERCÍCIO</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Software de suporte técnico</w:t>
      </w:r>
    </w:p>
    <w:p>
      <w:pPr>
        <w:spacing w:after="0" w:line="374" w:lineRule="exact"/>
        <w:rPr>
          <w:sz w:val="20"/>
          <w:szCs w:val="20"/>
          <w:color w:val="auto"/>
        </w:rPr>
      </w:pPr>
    </w:p>
    <w:p>
      <w:pPr>
        <w:ind w:left="720" w:right="780"/>
        <w:spacing w:after="0" w:line="227" w:lineRule="auto"/>
        <w:rPr>
          <w:sz w:val="20"/>
          <w:szCs w:val="20"/>
          <w:color w:val="auto"/>
        </w:rPr>
      </w:pPr>
      <w:r>
        <w:rPr>
          <w:rFonts w:ascii="Arial" w:cs="Arial" w:eastAsia="Arial" w:hAnsi="Arial"/>
          <w:sz w:val="36"/>
          <w:szCs w:val="36"/>
          <w:color w:val="auto"/>
        </w:rPr>
        <w:t>Faça uma lista do software de suporte técnico disponível no mercado. Leve em consideração as opções gratuitas e pagas: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3810</wp:posOffset>
                </wp:positionV>
                <wp:extent cx="0" cy="108331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33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pt" to="30.55pt,85.6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1083945</wp:posOffset>
                </wp:positionV>
                <wp:extent cx="562927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85.35pt" to="473.6pt,85.3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3810</wp:posOffset>
                </wp:positionV>
                <wp:extent cx="0" cy="108331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33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pt" to="473.35pt,85.6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ind w:left="720" w:right="1540"/>
        <w:spacing w:after="0" w:line="227" w:lineRule="auto"/>
        <w:rPr>
          <w:sz w:val="20"/>
          <w:szCs w:val="20"/>
          <w:color w:val="auto"/>
        </w:rPr>
      </w:pPr>
      <w:r>
        <w:rPr>
          <w:rFonts w:ascii="Arial" w:cs="Arial" w:eastAsia="Arial" w:hAnsi="Arial"/>
          <w:sz w:val="36"/>
          <w:szCs w:val="36"/>
          <w:color w:val="auto"/>
        </w:rPr>
        <w:t>Com base em análises, depoimentos e sua própria pesquisa, selecione uma ferramenta de suporte que atenda às suas necessidades: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3810</wp:posOffset>
                </wp:positionV>
                <wp:extent cx="0" cy="81661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pt" to="30.55pt,64.6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817245</wp:posOffset>
                </wp:positionV>
                <wp:extent cx="562927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35pt" to="473.6pt,64.3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3810</wp:posOffset>
                </wp:positionV>
                <wp:extent cx="0" cy="81661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pt" to="473.35pt,64.6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left="720" w:right="820"/>
        <w:spacing w:after="0" w:line="218" w:lineRule="auto"/>
        <w:rPr>
          <w:sz w:val="20"/>
          <w:szCs w:val="20"/>
          <w:color w:val="auto"/>
        </w:rPr>
      </w:pPr>
      <w:r>
        <w:rPr>
          <w:rFonts w:ascii="Arial" w:cs="Arial" w:eastAsia="Arial" w:hAnsi="Arial"/>
          <w:sz w:val="36"/>
          <w:szCs w:val="36"/>
          <w:color w:val="auto"/>
        </w:rPr>
        <w:t>Selecione uma data em que você irá adquirir e implementar uma solução de suporte: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2540</wp:posOffset>
                </wp:positionV>
                <wp:extent cx="0" cy="81661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2pt" to="30.55pt,64.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815975</wp:posOffset>
                </wp:positionV>
                <wp:extent cx="5629275"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25pt" to="473.6pt,64.2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2540</wp:posOffset>
                </wp:positionV>
                <wp:extent cx="0" cy="81661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2pt" to="473.35pt,64.5pt" o:allowincell="f" strokecolor="#000000" strokeweight="0.4795pt"/>
            </w:pict>
          </mc:Fallback>
        </mc:AlternateContent>
      </w:r>
    </w:p>
    <w:p>
      <w:pPr>
        <w:sectPr>
          <w:pgSz w:w="12240" w:h="15840" w:orient="portrait"/>
          <w:cols w:equalWidth="0" w:num="1">
            <w:col w:w="9360"/>
          </w:cols>
          <w:pgMar w:left="1440" w:top="1431" w:right="1440" w:bottom="1440" w:gutter="0" w:footer="0" w:header="0"/>
        </w:sectPr>
      </w:pPr>
    </w:p>
    <w:bookmarkStart w:id="2" w:name="page3"/>
    <w:bookmarkEnd w:id="2"/>
    <w:p>
      <w:pPr>
        <w:jc w:val="center"/>
        <w:spacing w:after="0"/>
        <w:rPr>
          <w:sz w:val="20"/>
          <w:szCs w:val="20"/>
          <w:color w:val="auto"/>
        </w:rPr>
      </w:pPr>
      <w:r>
        <w:rPr>
          <w:rFonts w:ascii="Arial" w:cs="Arial" w:eastAsia="Arial" w:hAnsi="Arial"/>
          <w:sz w:val="36"/>
          <w:szCs w:val="36"/>
          <w:color w:val="auto"/>
        </w:rPr>
        <w:t>Corte de gerenciamento de clientes nº 2</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Cliente designado</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Horário de Atendimento</w:t>
      </w:r>
    </w:p>
    <w:p>
      <w:pPr>
        <w:spacing w:after="0" w:line="200" w:lineRule="exact"/>
        <w:rPr>
          <w:sz w:val="20"/>
          <w:szCs w:val="20"/>
          <w:color w:val="auto"/>
        </w:rPr>
      </w:pPr>
    </w:p>
    <w:p>
      <w:pPr>
        <w:spacing w:after="0" w:line="292" w:lineRule="exact"/>
        <w:rPr>
          <w:sz w:val="20"/>
          <w:szCs w:val="20"/>
          <w:color w:val="auto"/>
        </w:rPr>
      </w:pPr>
    </w:p>
    <w:p>
      <w:pPr>
        <w:ind w:left="720" w:right="780"/>
        <w:spacing w:after="0" w:line="235" w:lineRule="auto"/>
        <w:rPr>
          <w:sz w:val="20"/>
          <w:szCs w:val="20"/>
          <w:color w:val="auto"/>
        </w:rPr>
      </w:pPr>
      <w:r>
        <w:rPr>
          <w:rFonts w:ascii="Arial" w:cs="Arial" w:eastAsia="Arial" w:hAnsi="Arial"/>
          <w:sz w:val="36"/>
          <w:szCs w:val="36"/>
          <w:color w:val="auto"/>
        </w:rPr>
        <w:t>Isso pode parecer um acéfalo, mas você ficaria surpreso com a quantidade de empresas que não designam o horário de atendimento ao cliente. E quando você trabalha em casa, as pessoas não podem confiar no 9-5, especialmente se você atende a outros fusos horários ou países.</w:t>
      </w:r>
    </w:p>
    <w:p>
      <w:pPr>
        <w:spacing w:after="0" w:line="200" w:lineRule="exact"/>
        <w:rPr>
          <w:sz w:val="20"/>
          <w:szCs w:val="20"/>
          <w:color w:val="auto"/>
        </w:rPr>
      </w:pPr>
    </w:p>
    <w:p>
      <w:pPr>
        <w:spacing w:after="0" w:line="322" w:lineRule="exact"/>
        <w:rPr>
          <w:sz w:val="20"/>
          <w:szCs w:val="20"/>
          <w:color w:val="auto"/>
        </w:rPr>
      </w:pPr>
    </w:p>
    <w:p>
      <w:pPr>
        <w:ind w:left="720" w:right="740"/>
        <w:spacing w:after="0" w:line="239" w:lineRule="auto"/>
        <w:rPr>
          <w:sz w:val="20"/>
          <w:szCs w:val="20"/>
          <w:color w:val="auto"/>
        </w:rPr>
      </w:pPr>
      <w:r>
        <w:rPr>
          <w:rFonts w:ascii="Arial" w:cs="Arial" w:eastAsia="Arial" w:hAnsi="Arial"/>
          <w:sz w:val="36"/>
          <w:szCs w:val="36"/>
          <w:color w:val="auto"/>
        </w:rPr>
        <w:t>Se você deseja fazer compras em sua loja local de tijolo e argamassa, esperaria que elas fossem abertas às 14h no meio da semana. Então você entra no carro e dirige até lá. Imagine a frustração que você sentiria se a loja estivesse fechada e não houvesse nenhum horário comercial publicado. Essa é a mesma frustração que seus clientes em potencial sentem quando encontram seu site e tentam entrar em contato com você. Você pode trabalhar 9-5, mas está na Califórnia, e não na Flórida. Ou você pode morar na Califórnia, mas trabalha meio-dia às quatro da manhã.</w:t>
      </w:r>
    </w:p>
    <w:p>
      <w:pPr>
        <w:spacing w:after="0" w:line="200" w:lineRule="exact"/>
        <w:rPr>
          <w:sz w:val="20"/>
          <w:szCs w:val="20"/>
          <w:color w:val="auto"/>
        </w:rPr>
      </w:pPr>
    </w:p>
    <w:p>
      <w:pPr>
        <w:spacing w:after="0" w:line="329" w:lineRule="exact"/>
        <w:rPr>
          <w:sz w:val="20"/>
          <w:szCs w:val="20"/>
          <w:color w:val="auto"/>
        </w:rPr>
      </w:pPr>
    </w:p>
    <w:p>
      <w:pPr>
        <w:ind w:left="720" w:right="860"/>
        <w:spacing w:after="0" w:line="249" w:lineRule="auto"/>
        <w:rPr>
          <w:sz w:val="20"/>
          <w:szCs w:val="20"/>
          <w:color w:val="auto"/>
        </w:rPr>
      </w:pPr>
      <w:r>
        <w:rPr>
          <w:rFonts w:ascii="Arial" w:cs="Arial" w:eastAsia="Arial" w:hAnsi="Arial"/>
          <w:sz w:val="34"/>
          <w:szCs w:val="34"/>
          <w:color w:val="auto"/>
        </w:rPr>
        <w:t>Você está no controle total do seu negócio em casa, para poder trabalhar quando quiser. No entanto, se você postar seu horário e o tempo de resposta esperado, seus clientes ficarão mais à vontade para entrar em contato com você. Se você postar 9-5 EST</w:t>
      </w:r>
    </w:p>
    <w:p>
      <w:pPr>
        <w:sectPr>
          <w:pgSz w:w="12240" w:h="15840" w:orient="portrait"/>
          <w:cols w:equalWidth="0" w:num="1">
            <w:col w:w="9360"/>
          </w:cols>
          <w:pgMar w:left="1440" w:top="1431" w:right="1440" w:bottom="1440" w:gutter="0" w:footer="0" w:header="0"/>
        </w:sectPr>
      </w:pPr>
    </w:p>
    <w:bookmarkStart w:id="3" w:name="page4"/>
    <w:bookmarkEnd w:id="3"/>
    <w:p>
      <w:pPr>
        <w:spacing w:after="0" w:line="86" w:lineRule="exact"/>
        <w:rPr>
          <w:sz w:val="20"/>
          <w:szCs w:val="20"/>
          <w:color w:val="auto"/>
        </w:rPr>
      </w:pPr>
    </w:p>
    <w:p>
      <w:pPr>
        <w:ind w:left="720" w:right="960"/>
        <w:spacing w:after="0" w:line="231" w:lineRule="auto"/>
        <w:rPr>
          <w:sz w:val="20"/>
          <w:szCs w:val="20"/>
          <w:color w:val="auto"/>
        </w:rPr>
      </w:pPr>
      <w:r>
        <w:rPr>
          <w:rFonts w:ascii="Arial" w:cs="Arial" w:eastAsia="Arial" w:hAnsi="Arial"/>
          <w:sz w:val="36"/>
          <w:szCs w:val="36"/>
          <w:color w:val="auto"/>
        </w:rPr>
        <w:t>e eles enviam um e-mail às 19:00 EST, é menos provável que eles fiquem sentados ao lado do computador aguardando uma resposta. Devido às horas publicadas, eles esperam um email na manhã seguinte.</w:t>
      </w:r>
    </w:p>
    <w:p>
      <w:pPr>
        <w:spacing w:after="0" w:line="200" w:lineRule="exact"/>
        <w:rPr>
          <w:sz w:val="20"/>
          <w:szCs w:val="20"/>
          <w:color w:val="auto"/>
        </w:rPr>
      </w:pPr>
    </w:p>
    <w:p>
      <w:pPr>
        <w:spacing w:after="0" w:line="316" w:lineRule="exact"/>
        <w:rPr>
          <w:sz w:val="20"/>
          <w:szCs w:val="20"/>
          <w:color w:val="auto"/>
        </w:rPr>
      </w:pPr>
    </w:p>
    <w:p>
      <w:pPr>
        <w:ind w:left="720" w:right="1200"/>
        <w:spacing w:after="0" w:line="238" w:lineRule="auto"/>
        <w:rPr>
          <w:sz w:val="20"/>
          <w:szCs w:val="20"/>
          <w:color w:val="auto"/>
        </w:rPr>
      </w:pPr>
      <w:r>
        <w:rPr>
          <w:rFonts w:ascii="Arial" w:cs="Arial" w:eastAsia="Arial" w:hAnsi="Arial"/>
          <w:sz w:val="33"/>
          <w:szCs w:val="33"/>
          <w:color w:val="auto"/>
        </w:rPr>
        <w:t>Portanto, a menos que você tenha um agente de atendimento ao cliente dedicado disponível 24 horas por dia, todos os dias, certifique-se de postar seu horário.</w:t>
      </w:r>
    </w:p>
    <w:p>
      <w:pPr>
        <w:sectPr>
          <w:pgSz w:w="12240" w:h="15840" w:orient="portrait"/>
          <w:cols w:equalWidth="0" w:num="1">
            <w:col w:w="9360"/>
          </w:cols>
          <w:pgMar w:left="1440" w:top="1440" w:right="1440" w:bottom="1440" w:gutter="0" w:footer="0" w:header="0"/>
        </w:sectPr>
      </w:pPr>
    </w:p>
    <w:bookmarkStart w:id="4" w:name="page5"/>
    <w:bookmarkEnd w:id="4"/>
    <w:p>
      <w:pPr>
        <w:jc w:val="center"/>
        <w:spacing w:after="0"/>
        <w:rPr>
          <w:sz w:val="20"/>
          <w:szCs w:val="20"/>
          <w:color w:val="auto"/>
        </w:rPr>
      </w:pPr>
      <w:r>
        <w:rPr>
          <w:rFonts w:ascii="Arial" w:cs="Arial" w:eastAsia="Arial" w:hAnsi="Arial"/>
          <w:sz w:val="36"/>
          <w:szCs w:val="36"/>
          <w:color w:val="auto"/>
        </w:rPr>
        <w:t>Gerenciamento de Clientes Hack # 2 - EXERCÍCIO</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Cliente designado</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Horário de Atendimento</w:t>
      </w:r>
    </w:p>
    <w:p>
      <w:pPr>
        <w:spacing w:after="0" w:line="200" w:lineRule="exact"/>
        <w:rPr>
          <w:sz w:val="20"/>
          <w:szCs w:val="20"/>
          <w:color w:val="auto"/>
        </w:rPr>
      </w:pPr>
    </w:p>
    <w:p>
      <w:pPr>
        <w:spacing w:after="0" w:line="313" w:lineRule="exact"/>
        <w:rPr>
          <w:sz w:val="20"/>
          <w:szCs w:val="20"/>
          <w:color w:val="auto"/>
        </w:rPr>
      </w:pPr>
    </w:p>
    <w:p>
      <w:pPr>
        <w:ind w:left="720" w:right="900"/>
        <w:spacing w:after="0" w:line="227" w:lineRule="auto"/>
        <w:rPr>
          <w:sz w:val="20"/>
          <w:szCs w:val="20"/>
          <w:color w:val="auto"/>
        </w:rPr>
      </w:pPr>
      <w:r>
        <w:rPr>
          <w:rFonts w:ascii="Arial" w:cs="Arial" w:eastAsia="Arial" w:hAnsi="Arial"/>
          <w:sz w:val="36"/>
          <w:szCs w:val="36"/>
          <w:color w:val="auto"/>
        </w:rPr>
        <w:t>Revise sua agenda semanal média e o comportamento do cliente. Determine seus dias e horários de disponibilidade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3810</wp:posOffset>
                </wp:positionV>
                <wp:extent cx="0" cy="81661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pt" to="30.55pt,64.6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817245</wp:posOffset>
                </wp:positionV>
                <wp:extent cx="5629275"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35pt" to="473.6pt,64.3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3810</wp:posOffset>
                </wp:positionV>
                <wp:extent cx="0" cy="81661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pt" to="473.35pt,64.6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left="720" w:right="1220"/>
        <w:spacing w:after="0" w:line="218" w:lineRule="auto"/>
        <w:rPr>
          <w:sz w:val="20"/>
          <w:szCs w:val="20"/>
          <w:color w:val="auto"/>
        </w:rPr>
      </w:pPr>
      <w:r>
        <w:rPr>
          <w:rFonts w:ascii="Arial" w:cs="Arial" w:eastAsia="Arial" w:hAnsi="Arial"/>
          <w:sz w:val="36"/>
          <w:szCs w:val="36"/>
          <w:color w:val="auto"/>
        </w:rPr>
        <w:t>Prepare uma declaração formal de "horas" que você possa entregar aos seus clientes. Escreva abaixo: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2540</wp:posOffset>
                </wp:positionV>
                <wp:extent cx="0" cy="81661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2pt" to="30.55pt,64.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815975</wp:posOffset>
                </wp:positionV>
                <wp:extent cx="5629275"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25pt" to="473.6pt,64.2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2540</wp:posOffset>
                </wp:positionV>
                <wp:extent cx="0" cy="81661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2pt" to="473.35pt,64.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both"/>
        <w:ind w:left="720" w:right="860"/>
        <w:spacing w:after="0" w:line="227" w:lineRule="auto"/>
        <w:rPr>
          <w:sz w:val="20"/>
          <w:szCs w:val="20"/>
          <w:color w:val="auto"/>
        </w:rPr>
      </w:pPr>
      <w:r>
        <w:rPr>
          <w:rFonts w:ascii="Arial" w:cs="Arial" w:eastAsia="Arial" w:hAnsi="Arial"/>
          <w:sz w:val="36"/>
          <w:szCs w:val="36"/>
          <w:color w:val="auto"/>
        </w:rPr>
        <w:t>Envie suas novas horas para seus clientes, parceiros, etc. (publique no seu site, perfis de mídia social - se aplicável):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3810</wp:posOffset>
                </wp:positionV>
                <wp:extent cx="0" cy="108331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33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pt" to="30.55pt,85.6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1083945</wp:posOffset>
                </wp:positionV>
                <wp:extent cx="5629275"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85.35pt" to="473.6pt,85.3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3810</wp:posOffset>
                </wp:positionV>
                <wp:extent cx="0" cy="108331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33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pt" to="473.35pt,85.6pt" o:allowincell="f" strokecolor="#000000" strokeweight="0.4795pt"/>
            </w:pict>
          </mc:Fallback>
        </mc:AlternateContent>
      </w:r>
    </w:p>
    <w:p>
      <w:pPr>
        <w:sectPr>
          <w:pgSz w:w="12240" w:h="15840" w:orient="portrait"/>
          <w:cols w:equalWidth="0" w:num="1">
            <w:col w:w="9360"/>
          </w:cols>
          <w:pgMar w:left="1440" w:top="1431" w:right="1440" w:bottom="1440" w:gutter="0" w:footer="0" w:header="0"/>
        </w:sectPr>
      </w:pPr>
    </w:p>
    <w:bookmarkStart w:id="5" w:name="page6"/>
    <w:bookmarkEnd w:id="5"/>
    <w:p>
      <w:pPr>
        <w:jc w:val="center"/>
        <w:spacing w:after="0"/>
        <w:rPr>
          <w:sz w:val="20"/>
          <w:szCs w:val="20"/>
          <w:color w:val="auto"/>
        </w:rPr>
      </w:pPr>
      <w:r>
        <w:rPr>
          <w:rFonts w:ascii="Arial" w:cs="Arial" w:eastAsia="Arial" w:hAnsi="Arial"/>
          <w:sz w:val="36"/>
          <w:szCs w:val="36"/>
          <w:color w:val="auto"/>
        </w:rPr>
        <w:t>Corte de gerenciamento de clientes nº 3</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Frequentemente perguntado</w:t>
      </w:r>
    </w:p>
    <w:p>
      <w:pPr>
        <w:spacing w:after="0" w:line="17" w:lineRule="exact"/>
        <w:rPr>
          <w:sz w:val="20"/>
          <w:szCs w:val="20"/>
          <w:color w:val="auto"/>
        </w:rPr>
      </w:pPr>
    </w:p>
    <w:p>
      <w:pPr>
        <w:jc w:val="center"/>
        <w:ind w:right="20"/>
        <w:spacing w:after="0"/>
        <w:rPr>
          <w:sz w:val="20"/>
          <w:szCs w:val="20"/>
          <w:color w:val="auto"/>
        </w:rPr>
      </w:pPr>
      <w:r>
        <w:rPr>
          <w:rFonts w:ascii="Arial" w:cs="Arial" w:eastAsia="Arial" w:hAnsi="Arial"/>
          <w:sz w:val="72"/>
          <w:szCs w:val="72"/>
          <w:color w:val="C00000"/>
        </w:rPr>
        <w:t>Questões</w:t>
      </w:r>
    </w:p>
    <w:p>
      <w:pPr>
        <w:spacing w:after="0" w:line="200" w:lineRule="exact"/>
        <w:rPr>
          <w:sz w:val="20"/>
          <w:szCs w:val="20"/>
          <w:color w:val="auto"/>
        </w:rPr>
      </w:pPr>
    </w:p>
    <w:p>
      <w:pPr>
        <w:spacing w:after="0" w:line="313" w:lineRule="exact"/>
        <w:rPr>
          <w:sz w:val="20"/>
          <w:szCs w:val="20"/>
          <w:color w:val="auto"/>
        </w:rPr>
      </w:pPr>
    </w:p>
    <w:p>
      <w:pPr>
        <w:ind w:left="720" w:right="920"/>
        <w:spacing w:after="0" w:line="236" w:lineRule="auto"/>
        <w:rPr>
          <w:sz w:val="20"/>
          <w:szCs w:val="20"/>
          <w:color w:val="auto"/>
        </w:rPr>
      </w:pPr>
      <w:r>
        <w:rPr>
          <w:rFonts w:ascii="Arial" w:cs="Arial" w:eastAsia="Arial" w:hAnsi="Arial"/>
          <w:sz w:val="36"/>
          <w:szCs w:val="36"/>
          <w:color w:val="auto"/>
        </w:rPr>
        <w:t>As perguntas freqüentes são uma das páginas mais visitadas em qualquer site. Isso economiza você e seu cliente tempo e esforço para encontrar respostas. Se você receber mais de 5 e-mails com a mesma pergunta, poste-o na sua página de Perguntas frequentes o mais rápido possível.</w:t>
      </w:r>
    </w:p>
    <w:p>
      <w:pPr>
        <w:spacing w:after="0" w:line="200" w:lineRule="exact"/>
        <w:rPr>
          <w:sz w:val="20"/>
          <w:szCs w:val="20"/>
          <w:color w:val="auto"/>
        </w:rPr>
      </w:pPr>
    </w:p>
    <w:p>
      <w:pPr>
        <w:spacing w:after="0" w:line="312" w:lineRule="exact"/>
        <w:rPr>
          <w:sz w:val="20"/>
          <w:szCs w:val="20"/>
          <w:color w:val="auto"/>
        </w:rPr>
      </w:pPr>
    </w:p>
    <w:p>
      <w:pPr>
        <w:ind w:left="720" w:right="800"/>
        <w:spacing w:after="0" w:line="241" w:lineRule="auto"/>
        <w:rPr>
          <w:sz w:val="20"/>
          <w:szCs w:val="20"/>
          <w:color w:val="auto"/>
        </w:rPr>
      </w:pPr>
      <w:r>
        <w:rPr>
          <w:rFonts w:ascii="Arial" w:cs="Arial" w:eastAsia="Arial" w:hAnsi="Arial"/>
          <w:sz w:val="35"/>
          <w:szCs w:val="35"/>
          <w:color w:val="auto"/>
        </w:rPr>
        <w:t>É da natureza humana se sentir no controle. Quando você possui uma extensa página de perguntas frequentes para seus clientes, eles se sentirão mais no controle. Isso, por sua vez, os coloca à vontade e aumenta as chances de compra. É uma situação em que todos saem ganhando.</w:t>
      </w:r>
    </w:p>
    <w:p>
      <w:pPr>
        <w:sectPr>
          <w:pgSz w:w="12240" w:h="15840" w:orient="portrait"/>
          <w:cols w:equalWidth="0" w:num="1">
            <w:col w:w="9360"/>
          </w:cols>
          <w:pgMar w:left="1440" w:top="1431" w:right="1440" w:bottom="1440" w:gutter="0" w:footer="0" w:header="0"/>
        </w:sectPr>
      </w:pPr>
    </w:p>
    <w:bookmarkStart w:id="6" w:name="page7"/>
    <w:bookmarkEnd w:id="6"/>
    <w:p>
      <w:pPr>
        <w:jc w:val="center"/>
        <w:spacing w:after="0"/>
        <w:rPr>
          <w:sz w:val="20"/>
          <w:szCs w:val="20"/>
          <w:color w:val="auto"/>
        </w:rPr>
      </w:pPr>
      <w:r>
        <w:rPr>
          <w:rFonts w:ascii="Arial" w:cs="Arial" w:eastAsia="Arial" w:hAnsi="Arial"/>
          <w:sz w:val="36"/>
          <w:szCs w:val="36"/>
          <w:color w:val="auto"/>
        </w:rPr>
        <w:t>Hack de Gerenciamento de Clientes # 3 - EXERCÍCIO</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Frequentemente perguntado</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Questões</w:t>
      </w: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left="720" w:right="1780"/>
        <w:spacing w:after="0" w:line="218" w:lineRule="auto"/>
        <w:rPr>
          <w:sz w:val="20"/>
          <w:szCs w:val="20"/>
          <w:color w:val="auto"/>
        </w:rPr>
      </w:pPr>
      <w:r>
        <w:rPr>
          <w:rFonts w:ascii="Arial" w:cs="Arial" w:eastAsia="Arial" w:hAnsi="Arial"/>
          <w:sz w:val="36"/>
          <w:szCs w:val="36"/>
          <w:color w:val="auto"/>
        </w:rPr>
        <w:t>Faça um brainstorming de todas as perguntas comuns que os clientes fazem:</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2540</wp:posOffset>
                </wp:positionV>
                <wp:extent cx="0" cy="108458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458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2pt" to="30.55pt,85.6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1084580</wp:posOffset>
                </wp:positionV>
                <wp:extent cx="5629275"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85.4pt" to="473.6pt,85.4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2540</wp:posOffset>
                </wp:positionV>
                <wp:extent cx="0" cy="108458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458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2pt" to="473.35pt,85.6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both"/>
        <w:ind w:left="720" w:right="840"/>
        <w:spacing w:after="0" w:line="227" w:lineRule="auto"/>
        <w:rPr>
          <w:sz w:val="20"/>
          <w:szCs w:val="20"/>
          <w:color w:val="auto"/>
        </w:rPr>
      </w:pPr>
      <w:r>
        <w:rPr>
          <w:rFonts w:ascii="Arial" w:cs="Arial" w:eastAsia="Arial" w:hAnsi="Arial"/>
          <w:sz w:val="36"/>
          <w:szCs w:val="36"/>
          <w:color w:val="auto"/>
        </w:rPr>
        <w:t>Configure um alerta de calendário para o final do seu dia útil para revisar todas as solicitações de clientes que você teve naquele dia. Documente as perguntas recorrentes: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3810</wp:posOffset>
                </wp:positionV>
                <wp:extent cx="0" cy="108331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33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pt" to="30.55pt,85.6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1083945</wp:posOffset>
                </wp:positionV>
                <wp:extent cx="5629275" cy="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85.35pt" to="473.6pt,85.3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3810</wp:posOffset>
                </wp:positionV>
                <wp:extent cx="0" cy="108331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33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pt" to="473.35pt,85.6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left="720" w:right="1080"/>
        <w:spacing w:after="0" w:line="247" w:lineRule="auto"/>
        <w:rPr>
          <w:sz w:val="20"/>
          <w:szCs w:val="20"/>
          <w:color w:val="auto"/>
        </w:rPr>
      </w:pPr>
      <w:r>
        <w:rPr>
          <w:rFonts w:ascii="Arial" w:cs="Arial" w:eastAsia="Arial" w:hAnsi="Arial"/>
          <w:sz w:val="34"/>
          <w:szCs w:val="34"/>
          <w:color w:val="auto"/>
        </w:rPr>
        <w:t>Use um documento ou uma planilha para capturar todas as perguntas comuns junto com suas respostas. Verifique se o documento é editável e em algum lugar fácil de acessar para futuras atualizações: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-635</wp:posOffset>
                </wp:positionV>
                <wp:extent cx="5629275" cy="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0499pt" to="473.6pt,-0.0499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-3810</wp:posOffset>
                </wp:positionV>
                <wp:extent cx="0" cy="1353185"/>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18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2999pt" to="30.55pt,106.2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1346200</wp:posOffset>
                </wp:positionV>
                <wp:extent cx="5629275" cy="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06pt" to="473.6pt,106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-3810</wp:posOffset>
                </wp:positionV>
                <wp:extent cx="0" cy="1353185"/>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18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2999pt" to="473.35pt,106.25pt" o:allowincell="f" strokecolor="#000000" strokeweight="0.4795pt"/>
            </w:pict>
          </mc:Fallback>
        </mc:AlternateContent>
      </w:r>
    </w:p>
    <w:p>
      <w:pPr>
        <w:sectPr>
          <w:pgSz w:w="12240" w:h="15840" w:orient="portrait"/>
          <w:cols w:equalWidth="0" w:num="1">
            <w:col w:w="9360"/>
          </w:cols>
          <w:pgMar w:left="1440" w:top="1431" w:right="1440" w:bottom="1440" w:gutter="0" w:footer="0" w:header="0"/>
        </w:sectPr>
      </w:pPr>
    </w:p>
    <w:bookmarkStart w:id="7" w:name="page8"/>
    <w:bookmarkEnd w:id="7"/>
    <w:p>
      <w:pPr>
        <w:jc w:val="center"/>
        <w:spacing w:after="0"/>
        <w:rPr>
          <w:sz w:val="20"/>
          <w:szCs w:val="20"/>
          <w:color w:val="auto"/>
        </w:rPr>
      </w:pPr>
      <w:r>
        <w:rPr>
          <w:rFonts w:ascii="Arial" w:cs="Arial" w:eastAsia="Arial" w:hAnsi="Arial"/>
          <w:sz w:val="36"/>
          <w:szCs w:val="36"/>
          <w:color w:val="auto"/>
        </w:rPr>
        <w:t>Corte de gerenciamento de clientes nº 4</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Tutoriais em vídeo para</w:t>
      </w:r>
    </w:p>
    <w:p>
      <w:pPr>
        <w:spacing w:after="0" w:line="40" w:lineRule="exact"/>
        <w:rPr>
          <w:sz w:val="20"/>
          <w:szCs w:val="20"/>
          <w:color w:val="auto"/>
        </w:rPr>
      </w:pPr>
    </w:p>
    <w:p>
      <w:pPr>
        <w:jc w:val="center"/>
        <w:spacing w:after="0"/>
        <w:rPr>
          <w:sz w:val="20"/>
          <w:szCs w:val="20"/>
          <w:color w:val="auto"/>
        </w:rPr>
      </w:pPr>
      <w:r>
        <w:rPr>
          <w:rFonts w:ascii="Arial" w:cs="Arial" w:eastAsia="Arial" w:hAnsi="Arial"/>
          <w:sz w:val="70"/>
          <w:szCs w:val="70"/>
          <w:color w:val="C00000"/>
        </w:rPr>
        <w:t>Perguntas e Problemas</w:t>
      </w:r>
    </w:p>
    <w:p>
      <w:pPr>
        <w:spacing w:after="0" w:line="374" w:lineRule="exact"/>
        <w:rPr>
          <w:sz w:val="20"/>
          <w:szCs w:val="20"/>
          <w:color w:val="auto"/>
        </w:rPr>
      </w:pPr>
    </w:p>
    <w:p>
      <w:pPr>
        <w:ind w:left="720" w:right="800"/>
        <w:spacing w:after="0" w:line="234" w:lineRule="auto"/>
        <w:rPr>
          <w:sz w:val="20"/>
          <w:szCs w:val="20"/>
          <w:color w:val="auto"/>
        </w:rPr>
      </w:pPr>
      <w:r>
        <w:rPr>
          <w:rFonts w:ascii="Arial" w:cs="Arial" w:eastAsia="Arial" w:hAnsi="Arial"/>
          <w:sz w:val="36"/>
          <w:szCs w:val="36"/>
          <w:color w:val="auto"/>
        </w:rPr>
        <w:t>Os tutoriais em vídeo são uma maneira fantástica de criar uma seção de perguntas frequentes que brilha. As pessoas adoram vídeos e isso não apenas fará com que sua empresa pareça mais profissional, como também diminuirá as chances de mais emails.</w:t>
      </w:r>
    </w:p>
    <w:p>
      <w:pPr>
        <w:spacing w:after="0" w:line="200" w:lineRule="exact"/>
        <w:rPr>
          <w:sz w:val="20"/>
          <w:szCs w:val="20"/>
          <w:color w:val="auto"/>
        </w:rPr>
      </w:pPr>
    </w:p>
    <w:p>
      <w:pPr>
        <w:spacing w:after="0" w:line="314" w:lineRule="exact"/>
        <w:rPr>
          <w:sz w:val="20"/>
          <w:szCs w:val="20"/>
          <w:color w:val="auto"/>
        </w:rPr>
      </w:pPr>
    </w:p>
    <w:p>
      <w:pPr>
        <w:ind w:left="720" w:right="800"/>
        <w:spacing w:after="0" w:line="245" w:lineRule="auto"/>
        <w:rPr>
          <w:sz w:val="20"/>
          <w:szCs w:val="20"/>
          <w:color w:val="auto"/>
        </w:rPr>
      </w:pPr>
      <w:r>
        <w:rPr>
          <w:rFonts w:ascii="Arial" w:cs="Arial" w:eastAsia="Arial" w:hAnsi="Arial"/>
          <w:sz w:val="35"/>
          <w:szCs w:val="35"/>
          <w:color w:val="auto"/>
        </w:rPr>
        <w:t>A montagem de tutoriais em vídeo também comunica uma sensação de atendimento ao cliente. Você só precisa produzi-lo uma vez e pode ser visualizado repetidamente por muitos clientes em potencial. As pessoas reconhecem que os tutoriais em vídeo exigem muito esforço e apreciam a sua empresa por reservar um tempo para melhorar sua experiência. Impressione seus clientes enquanto dorme criando esses vídeos.</w:t>
      </w:r>
    </w:p>
    <w:p>
      <w:pPr>
        <w:spacing w:after="0" w:line="200" w:lineRule="exact"/>
        <w:rPr>
          <w:sz w:val="20"/>
          <w:szCs w:val="20"/>
          <w:color w:val="auto"/>
        </w:rPr>
      </w:pPr>
    </w:p>
    <w:p>
      <w:pPr>
        <w:spacing w:after="0" w:line="312" w:lineRule="exact"/>
        <w:rPr>
          <w:sz w:val="20"/>
          <w:szCs w:val="20"/>
          <w:color w:val="auto"/>
        </w:rPr>
      </w:pPr>
    </w:p>
    <w:p>
      <w:pPr>
        <w:jc w:val="both"/>
        <w:ind w:left="720" w:right="1220"/>
        <w:spacing w:after="0" w:line="251" w:lineRule="auto"/>
        <w:rPr>
          <w:sz w:val="20"/>
          <w:szCs w:val="20"/>
          <w:color w:val="auto"/>
        </w:rPr>
      </w:pPr>
      <w:r>
        <w:rPr>
          <w:rFonts w:ascii="Arial" w:cs="Arial" w:eastAsia="Arial" w:hAnsi="Arial"/>
          <w:sz w:val="34"/>
          <w:szCs w:val="34"/>
          <w:color w:val="auto"/>
        </w:rPr>
        <w:t>A melhor parte é que os tutoriais em vídeo são fáceis de fazer. Você pode usar programas que usam compartilhamento de tela ou pode gastar um pouco mais para obter uma gravação de vídeo com aparência profissional. Os tutoriais em vídeo também podem ser enviados a vários sites de vídeo como o YouTube para estender seu alcance a clientes em potencial.</w:t>
      </w:r>
    </w:p>
    <w:p>
      <w:pPr>
        <w:sectPr>
          <w:pgSz w:w="12240" w:h="15840" w:orient="portrait"/>
          <w:cols w:equalWidth="0" w:num="1">
            <w:col w:w="9360"/>
          </w:cols>
          <w:pgMar w:left="1440" w:top="1431" w:right="1440" w:bottom="1440" w:gutter="0" w:footer="0" w:header="0"/>
        </w:sectPr>
      </w:pPr>
    </w:p>
    <w:bookmarkStart w:id="8" w:name="page9"/>
    <w:bookmarkEnd w:id="8"/>
    <w:p>
      <w:pPr>
        <w:jc w:val="center"/>
        <w:spacing w:after="0"/>
        <w:rPr>
          <w:sz w:val="20"/>
          <w:szCs w:val="20"/>
          <w:color w:val="auto"/>
        </w:rPr>
      </w:pPr>
      <w:r>
        <w:rPr>
          <w:rFonts w:ascii="Arial" w:cs="Arial" w:eastAsia="Arial" w:hAnsi="Arial"/>
          <w:sz w:val="36"/>
          <w:szCs w:val="36"/>
          <w:color w:val="auto"/>
        </w:rPr>
        <w:t>Hack de Gerenciamento de Clientes # 4 - EXERCÍCIO</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Tutoriais em vídeo para</w:t>
      </w:r>
    </w:p>
    <w:p>
      <w:pPr>
        <w:spacing w:after="0" w:line="28" w:lineRule="exact"/>
        <w:rPr>
          <w:sz w:val="20"/>
          <w:szCs w:val="20"/>
          <w:color w:val="auto"/>
        </w:rPr>
      </w:pPr>
    </w:p>
    <w:p>
      <w:pPr>
        <w:jc w:val="center"/>
        <w:spacing w:after="0"/>
        <w:rPr>
          <w:sz w:val="20"/>
          <w:szCs w:val="20"/>
          <w:color w:val="auto"/>
        </w:rPr>
      </w:pPr>
      <w:r>
        <w:rPr>
          <w:rFonts w:ascii="Arial" w:cs="Arial" w:eastAsia="Arial" w:hAnsi="Arial"/>
          <w:sz w:val="71"/>
          <w:szCs w:val="71"/>
          <w:color w:val="C00000"/>
        </w:rPr>
        <w:t>Perguntas e Problemas</w:t>
      </w: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left="720" w:right="760"/>
        <w:spacing w:after="0"/>
        <w:rPr>
          <w:sz w:val="20"/>
          <w:szCs w:val="20"/>
          <w:color w:val="auto"/>
        </w:rPr>
      </w:pPr>
      <w:r>
        <w:rPr>
          <w:rFonts w:ascii="Arial" w:cs="Arial" w:eastAsia="Arial" w:hAnsi="Arial"/>
          <w:sz w:val="34"/>
          <w:szCs w:val="34"/>
          <w:color w:val="auto"/>
        </w:rPr>
        <w:t>Faça uma lista de tudo o que você faz no seu negócio, onde os tutoriais em vídeo podem economizar tempo e / ou dinheiro (por exemplo, suporte ao cliente, explicações, etc.):</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6350</wp:posOffset>
                </wp:positionV>
                <wp:extent cx="5629275" cy="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pt" to="473.6pt,0.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3175</wp:posOffset>
                </wp:positionV>
                <wp:extent cx="0" cy="817245"/>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724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25pt" to="30.55pt,64.6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817245</wp:posOffset>
                </wp:positionV>
                <wp:extent cx="5629275" cy="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35pt" to="473.6pt,64.3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3175</wp:posOffset>
                </wp:positionV>
                <wp:extent cx="0" cy="817245"/>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724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25pt" to="473.35pt,64.6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both"/>
        <w:ind w:left="720" w:right="800"/>
        <w:spacing w:after="0" w:line="227" w:lineRule="auto"/>
        <w:rPr>
          <w:sz w:val="20"/>
          <w:szCs w:val="20"/>
          <w:color w:val="auto"/>
        </w:rPr>
      </w:pPr>
      <w:r>
        <w:rPr>
          <w:rFonts w:ascii="Arial" w:cs="Arial" w:eastAsia="Arial" w:hAnsi="Arial"/>
          <w:sz w:val="36"/>
          <w:szCs w:val="36"/>
          <w:color w:val="auto"/>
        </w:rPr>
        <w:t>Faça sua pesquisa e liste os vários aplicativos de captura de vídeo que despertam seu interesse (leve em consideração as opções gratuitas e pagas):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3810</wp:posOffset>
                </wp:positionV>
                <wp:extent cx="0" cy="81534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53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pt" to="30.55pt,64.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815975</wp:posOffset>
                </wp:positionV>
                <wp:extent cx="5629275" cy="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25pt" to="473.6pt,64.2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3810</wp:posOffset>
                </wp:positionV>
                <wp:extent cx="0" cy="81534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53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pt" to="473.35pt,64.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720" w:right="1280"/>
        <w:spacing w:after="0" w:line="231" w:lineRule="auto"/>
        <w:rPr>
          <w:sz w:val="20"/>
          <w:szCs w:val="20"/>
          <w:color w:val="auto"/>
        </w:rPr>
      </w:pPr>
      <w:r>
        <w:rPr>
          <w:rFonts w:ascii="Arial" w:cs="Arial" w:eastAsia="Arial" w:hAnsi="Arial"/>
          <w:sz w:val="34"/>
          <w:szCs w:val="34"/>
          <w:color w:val="auto"/>
        </w:rPr>
        <w:t>Selecione um aplicativo e uma data em que você o adquirirá para criar tutoriais em vídeo: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6350</wp:posOffset>
                </wp:positionV>
                <wp:extent cx="5629275" cy="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5" o:spid="_x0000_s10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pt" to="473.6pt,0.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3175</wp:posOffset>
                </wp:positionV>
                <wp:extent cx="0" cy="817245"/>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724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6" o:spid="_x0000_s10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25pt" to="30.55pt,64.6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817245</wp:posOffset>
                </wp:positionV>
                <wp:extent cx="5629275" cy="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47" o:spid="_x0000_s10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35pt" to="473.6pt,64.3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3175</wp:posOffset>
                </wp:positionV>
                <wp:extent cx="0" cy="817245"/>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724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8" o:spid="_x0000_s10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25pt" to="473.35pt,64.6pt" o:allowincell="f" strokecolor="#000000" strokeweight="0.4795pt"/>
            </w:pict>
          </mc:Fallback>
        </mc:AlternateContent>
      </w:r>
    </w:p>
    <w:p>
      <w:pPr>
        <w:sectPr>
          <w:pgSz w:w="12240" w:h="15840" w:orient="portrait"/>
          <w:cols w:equalWidth="0" w:num="1">
            <w:col w:w="9360"/>
          </w:cols>
          <w:pgMar w:left="1440" w:top="1431" w:right="1440" w:bottom="1440" w:gutter="0" w:footer="0" w:header="0"/>
        </w:sectPr>
      </w:pPr>
    </w:p>
    <w:bookmarkStart w:id="9" w:name="page10"/>
    <w:bookmarkEnd w:id="9"/>
    <w:p>
      <w:pPr>
        <w:jc w:val="center"/>
        <w:ind w:right="20"/>
        <w:spacing w:after="0"/>
        <w:rPr>
          <w:sz w:val="20"/>
          <w:szCs w:val="20"/>
          <w:color w:val="auto"/>
        </w:rPr>
      </w:pPr>
      <w:r>
        <w:rPr>
          <w:rFonts w:ascii="Arial" w:cs="Arial" w:eastAsia="Arial" w:hAnsi="Arial"/>
          <w:sz w:val="36"/>
          <w:szCs w:val="36"/>
          <w:color w:val="auto"/>
        </w:rPr>
        <w:t>Corte de gerenciamento de clientes nº 5</w:t>
      </w:r>
    </w:p>
    <w:p>
      <w:pPr>
        <w:spacing w:after="0" w:line="17" w:lineRule="exact"/>
        <w:rPr>
          <w:sz w:val="20"/>
          <w:szCs w:val="20"/>
          <w:color w:val="auto"/>
        </w:rPr>
      </w:pPr>
    </w:p>
    <w:p>
      <w:pPr>
        <w:jc w:val="center"/>
        <w:ind w:right="20"/>
        <w:spacing w:after="0"/>
        <w:rPr>
          <w:sz w:val="20"/>
          <w:szCs w:val="20"/>
          <w:color w:val="auto"/>
        </w:rPr>
      </w:pPr>
      <w:r>
        <w:rPr>
          <w:rFonts w:ascii="Arial" w:cs="Arial" w:eastAsia="Arial" w:hAnsi="Arial"/>
          <w:sz w:val="72"/>
          <w:szCs w:val="72"/>
          <w:color w:val="C00000"/>
        </w:rPr>
        <w:t>Fórum da Comunidade</w:t>
      </w: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ind w:left="720" w:right="880"/>
        <w:spacing w:after="0" w:line="231" w:lineRule="auto"/>
        <w:rPr>
          <w:sz w:val="20"/>
          <w:szCs w:val="20"/>
          <w:color w:val="auto"/>
        </w:rPr>
      </w:pPr>
      <w:r>
        <w:rPr>
          <w:rFonts w:ascii="Times New Roman" w:cs="Times New Roman" w:eastAsia="Times New Roman" w:hAnsi="Times New Roman"/>
          <w:sz w:val="36"/>
          <w:szCs w:val="36"/>
          <w:color w:val="auto"/>
        </w:rPr>
        <w:t>Dependendo da natureza do seu negócio, uma maneira de melhorar o gerenciamento do cliente e até reduzir as horas gastas neste departamento é implementar uma "comunidade". Isso pode vir na forma de um quadro de mensagens, fórum ou blog (com seções de comentários).</w:t>
      </w:r>
    </w:p>
    <w:p>
      <w:pPr>
        <w:spacing w:after="0" w:line="200" w:lineRule="exact"/>
        <w:rPr>
          <w:sz w:val="20"/>
          <w:szCs w:val="20"/>
          <w:color w:val="auto"/>
        </w:rPr>
      </w:pPr>
    </w:p>
    <w:p>
      <w:pPr>
        <w:spacing w:after="0" w:line="309" w:lineRule="exact"/>
        <w:rPr>
          <w:sz w:val="20"/>
          <w:szCs w:val="20"/>
          <w:color w:val="auto"/>
        </w:rPr>
      </w:pPr>
    </w:p>
    <w:p>
      <w:pPr>
        <w:ind w:left="720" w:right="1200"/>
        <w:spacing w:after="0" w:line="226" w:lineRule="auto"/>
        <w:rPr>
          <w:sz w:val="20"/>
          <w:szCs w:val="20"/>
          <w:color w:val="auto"/>
        </w:rPr>
      </w:pPr>
      <w:r>
        <w:rPr>
          <w:rFonts w:ascii="Times New Roman" w:cs="Times New Roman" w:eastAsia="Times New Roman" w:hAnsi="Times New Roman"/>
          <w:sz w:val="36"/>
          <w:szCs w:val="36"/>
          <w:color w:val="auto"/>
        </w:rPr>
        <w:t>A verdadeira vitória aqui é que, se você estiver atendendo a muitos clientes diferentes com necessidades diferentes, uma comunidade como essa permitirá que seus clientes conversem entre si e se ajudem.</w:t>
      </w:r>
    </w:p>
    <w:p>
      <w:pPr>
        <w:spacing w:after="0" w:line="200" w:lineRule="exact"/>
        <w:rPr>
          <w:sz w:val="20"/>
          <w:szCs w:val="20"/>
          <w:color w:val="auto"/>
        </w:rPr>
      </w:pPr>
    </w:p>
    <w:p>
      <w:pPr>
        <w:spacing w:after="0" w:line="310" w:lineRule="exact"/>
        <w:rPr>
          <w:sz w:val="20"/>
          <w:szCs w:val="20"/>
          <w:color w:val="auto"/>
        </w:rPr>
      </w:pPr>
    </w:p>
    <w:p>
      <w:pPr>
        <w:ind w:left="720" w:right="840"/>
        <w:spacing w:after="0" w:line="229" w:lineRule="auto"/>
        <w:rPr>
          <w:sz w:val="20"/>
          <w:szCs w:val="20"/>
          <w:color w:val="auto"/>
        </w:rPr>
      </w:pPr>
      <w:r>
        <w:rPr>
          <w:rFonts w:ascii="Times New Roman" w:cs="Times New Roman" w:eastAsia="Times New Roman" w:hAnsi="Times New Roman"/>
          <w:sz w:val="36"/>
          <w:szCs w:val="36"/>
          <w:color w:val="auto"/>
        </w:rPr>
        <w:t>Você pode ter um cliente que abriu um tíquete de suporte com você. Se eles também puderem levar esse problema a um fórum para obter outras opiniões, outros membros poderão responder a essa pergunta em seu nome, mesmo antes de você ter a chance.</w:t>
      </w:r>
    </w:p>
    <w:p>
      <w:pPr>
        <w:spacing w:after="0" w:line="200" w:lineRule="exact"/>
        <w:rPr>
          <w:sz w:val="20"/>
          <w:szCs w:val="20"/>
          <w:color w:val="auto"/>
        </w:rPr>
      </w:pPr>
    </w:p>
    <w:p>
      <w:pPr>
        <w:spacing w:after="0" w:line="219"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36"/>
          <w:szCs w:val="36"/>
          <w:color w:val="auto"/>
        </w:rPr>
        <w:t>Imagine um tíquete de suporte sendo fechado por um cliente</w:t>
      </w:r>
    </w:p>
    <w:p>
      <w:pPr>
        <w:spacing w:after="0" w:line="1"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36"/>
          <w:szCs w:val="36"/>
          <w:color w:val="auto"/>
        </w:rPr>
        <w:t>antes mesmo de abrir o ingresso? Isso pode definitivamente</w:t>
      </w:r>
    </w:p>
    <w:p>
      <w:pPr>
        <w:ind w:left="720"/>
        <w:spacing w:after="0" w:line="239" w:lineRule="auto"/>
        <w:rPr>
          <w:sz w:val="20"/>
          <w:szCs w:val="20"/>
          <w:color w:val="auto"/>
        </w:rPr>
      </w:pPr>
      <w:r>
        <w:rPr>
          <w:rFonts w:ascii="Times New Roman" w:cs="Times New Roman" w:eastAsia="Times New Roman" w:hAnsi="Times New Roman"/>
          <w:sz w:val="36"/>
          <w:szCs w:val="36"/>
          <w:color w:val="auto"/>
        </w:rPr>
        <w:t>acontece quando você implementa um fórum ou comunidade.</w:t>
      </w:r>
    </w:p>
    <w:p>
      <w:pPr>
        <w:sectPr>
          <w:pgSz w:w="12240" w:h="15840" w:orient="portrait"/>
          <w:cols w:equalWidth="0" w:num="1">
            <w:col w:w="9360"/>
          </w:cols>
          <w:pgMar w:left="1440" w:top="1431" w:right="1440" w:bottom="1440" w:gutter="0" w:footer="0" w:header="0"/>
        </w:sectPr>
      </w:pPr>
    </w:p>
    <w:bookmarkStart w:id="10" w:name="page11"/>
    <w:bookmarkEnd w:id="10"/>
    <w:p>
      <w:pPr>
        <w:jc w:val="center"/>
        <w:spacing w:after="0"/>
        <w:rPr>
          <w:sz w:val="20"/>
          <w:szCs w:val="20"/>
          <w:color w:val="auto"/>
        </w:rPr>
      </w:pPr>
      <w:r>
        <w:rPr>
          <w:rFonts w:ascii="Arial" w:cs="Arial" w:eastAsia="Arial" w:hAnsi="Arial"/>
          <w:sz w:val="36"/>
          <w:szCs w:val="36"/>
          <w:color w:val="auto"/>
        </w:rPr>
        <w:t>Gerenciamento de Clientes Hack # 5 - EXERCÍCIO</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Fórum da Comunidade</w:t>
      </w:r>
    </w:p>
    <w:p>
      <w:pPr>
        <w:spacing w:after="0" w:line="200" w:lineRule="exact"/>
        <w:rPr>
          <w:sz w:val="20"/>
          <w:szCs w:val="20"/>
          <w:color w:val="auto"/>
        </w:rPr>
      </w:pPr>
    </w:p>
    <w:p>
      <w:pPr>
        <w:spacing w:after="0" w:line="316" w:lineRule="exact"/>
        <w:rPr>
          <w:sz w:val="20"/>
          <w:szCs w:val="20"/>
          <w:color w:val="auto"/>
        </w:rPr>
      </w:pPr>
    </w:p>
    <w:p>
      <w:pPr>
        <w:ind w:left="720" w:right="1580"/>
        <w:spacing w:after="0" w:line="218" w:lineRule="auto"/>
        <w:rPr>
          <w:sz w:val="20"/>
          <w:szCs w:val="20"/>
          <w:color w:val="auto"/>
        </w:rPr>
      </w:pPr>
      <w:r>
        <w:rPr>
          <w:rFonts w:ascii="Arial" w:cs="Arial" w:eastAsia="Arial" w:hAnsi="Arial"/>
          <w:sz w:val="36"/>
          <w:szCs w:val="36"/>
          <w:color w:val="auto"/>
        </w:rPr>
        <w:t>Liste todos os problemas em potencial que poderiam ser tratados pela rede cliente a cliente: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49" o:spid="_x0000_s10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2540</wp:posOffset>
                </wp:positionV>
                <wp:extent cx="0" cy="1353185"/>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18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2pt" to="30.55pt,106.7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1352550</wp:posOffset>
                </wp:positionV>
                <wp:extent cx="5629275" cy="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06.5pt" to="473.6pt,106.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2540</wp:posOffset>
                </wp:positionV>
                <wp:extent cx="0" cy="1353185"/>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18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52" o:spid="_x0000_s10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2pt" to="473.35pt,106.7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left="720" w:right="1620"/>
        <w:spacing w:after="0" w:line="218" w:lineRule="auto"/>
        <w:rPr>
          <w:sz w:val="20"/>
          <w:szCs w:val="20"/>
          <w:color w:val="auto"/>
        </w:rPr>
      </w:pPr>
      <w:r>
        <w:rPr>
          <w:rFonts w:ascii="Arial" w:cs="Arial" w:eastAsia="Arial" w:hAnsi="Arial"/>
          <w:sz w:val="36"/>
          <w:szCs w:val="36"/>
          <w:color w:val="auto"/>
        </w:rPr>
        <w:t>Pesquise software de fórum / quadro de mensagens gratuito e pago que possa atender às suas necessidades: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53" o:spid="_x0000_s10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3810</wp:posOffset>
                </wp:positionV>
                <wp:extent cx="0" cy="1351915"/>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191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54" o:spid="_x0000_s10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pt" to="30.55pt,106.7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1352550</wp:posOffset>
                </wp:positionV>
                <wp:extent cx="5629275" cy="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55" o:spid="_x0000_s10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06.5pt" to="473.6pt,106.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3810</wp:posOffset>
                </wp:positionV>
                <wp:extent cx="0" cy="1351915"/>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191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pt" to="473.35pt,106.7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left="720" w:right="980"/>
        <w:spacing w:after="0" w:line="218" w:lineRule="auto"/>
        <w:rPr>
          <w:sz w:val="20"/>
          <w:szCs w:val="20"/>
          <w:color w:val="auto"/>
        </w:rPr>
      </w:pPr>
      <w:r>
        <w:rPr>
          <w:rFonts w:ascii="Arial" w:cs="Arial" w:eastAsia="Arial" w:hAnsi="Arial"/>
          <w:sz w:val="36"/>
          <w:szCs w:val="36"/>
          <w:color w:val="auto"/>
        </w:rPr>
        <w:t>Escolha uma solução de fórum e defina uma data para quando você deseja implementar o sistema: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3810</wp:posOffset>
                </wp:positionV>
                <wp:extent cx="0" cy="1351915"/>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191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58" o:spid="_x0000_s10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pt" to="30.55pt,106.7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1352550</wp:posOffset>
                </wp:positionV>
                <wp:extent cx="5629275" cy="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59" o:spid="_x0000_s10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06.5pt" to="473.6pt,106.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3810</wp:posOffset>
                </wp:positionV>
                <wp:extent cx="0" cy="1351915"/>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191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60" o:spid="_x0000_s10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pt" to="473.35pt,106.75pt" o:allowincell="f" strokecolor="#000000" strokeweight="0.4795pt"/>
            </w:pict>
          </mc:Fallback>
        </mc:AlternateContent>
      </w:r>
    </w:p>
    <w:sectPr>
      <w:pgSz w:w="12240" w:h="15840" w:orient="portrait"/>
      <w:cols w:equalWidth="0" w:num="1">
        <w:col w:w="9360"/>
      </w:cols>
      <w:pgMar w:left="1440" w:top="1431"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2020-06-24T16:35:26Z</dcterms:created>
  <dcterms:modified xsi:type="dcterms:W3CDTF">2020-06-24T16:35:26Z</dcterms:modified>
</cp:coreProperties>
</file>